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48" w:rsidRPr="00206148" w:rsidRDefault="00206148" w:rsidP="00206148">
      <w:pPr>
        <w:rPr>
          <w:rFonts w:eastAsia="Times New Roman" w:cs="Arial"/>
          <w:b/>
          <w:color w:val="0070C0"/>
          <w:sz w:val="32"/>
          <w:szCs w:val="32"/>
          <w:lang w:eastAsia="en-GB"/>
        </w:rPr>
      </w:pPr>
      <w:r w:rsidRPr="00206148">
        <w:rPr>
          <w:rFonts w:eastAsia="Times New Roman" w:cs="Arial"/>
          <w:b/>
          <w:color w:val="0070C0"/>
          <w:sz w:val="32"/>
          <w:szCs w:val="32"/>
          <w:lang w:eastAsia="en-GB"/>
        </w:rPr>
        <w:t>PrescQIPP – Gabapentinoid plus an opioid audit</w:t>
      </w:r>
    </w:p>
    <w:p w:rsidR="00AE6C28" w:rsidRPr="00AC75A6" w:rsidRDefault="00AE6C28">
      <w:pPr>
        <w:rPr>
          <w:b/>
          <w:sz w:val="32"/>
          <w:szCs w:val="32"/>
        </w:rPr>
      </w:pPr>
      <w:proofErr w:type="spellStart"/>
      <w:r w:rsidRPr="00AC75A6">
        <w:rPr>
          <w:b/>
          <w:sz w:val="32"/>
          <w:szCs w:val="32"/>
        </w:rPr>
        <w:t>Emis</w:t>
      </w:r>
      <w:proofErr w:type="spellEnd"/>
      <w:r w:rsidRPr="00AC75A6">
        <w:rPr>
          <w:b/>
          <w:sz w:val="32"/>
          <w:szCs w:val="32"/>
        </w:rPr>
        <w:t xml:space="preserve"> We</w:t>
      </w:r>
      <w:bookmarkStart w:id="0" w:name="_GoBack"/>
      <w:bookmarkEnd w:id="0"/>
      <w:r w:rsidRPr="00AC75A6">
        <w:rPr>
          <w:b/>
          <w:sz w:val="32"/>
          <w:szCs w:val="32"/>
        </w:rPr>
        <w:t xml:space="preserve">b </w:t>
      </w:r>
      <w:r w:rsidR="002F2F14">
        <w:rPr>
          <w:b/>
          <w:sz w:val="32"/>
          <w:szCs w:val="32"/>
        </w:rPr>
        <w:t>search</w:t>
      </w:r>
    </w:p>
    <w:p w:rsidR="00206148" w:rsidRDefault="00206148" w:rsidP="00646E68">
      <w:pPr>
        <w:rPr>
          <w:b/>
          <w:color w:val="0070C0"/>
        </w:rPr>
      </w:pPr>
    </w:p>
    <w:p w:rsidR="00646E68" w:rsidRPr="00646E68" w:rsidRDefault="00646E68" w:rsidP="00646E68">
      <w:pPr>
        <w:rPr>
          <w:b/>
          <w:color w:val="0070C0"/>
        </w:rPr>
      </w:pPr>
      <w:proofErr w:type="gramStart"/>
      <w:r w:rsidRPr="00646E68">
        <w:rPr>
          <w:b/>
          <w:color w:val="0070C0"/>
        </w:rPr>
        <w:t xml:space="preserve">How to import Searches </w:t>
      </w:r>
      <w:r w:rsidR="000239FF">
        <w:rPr>
          <w:b/>
          <w:color w:val="0070C0"/>
        </w:rPr>
        <w:t xml:space="preserve">into </w:t>
      </w:r>
      <w:proofErr w:type="spellStart"/>
      <w:r w:rsidR="000239FF">
        <w:rPr>
          <w:b/>
          <w:color w:val="0070C0"/>
        </w:rPr>
        <w:t>Emis</w:t>
      </w:r>
      <w:proofErr w:type="spellEnd"/>
      <w:r w:rsidR="000239FF">
        <w:rPr>
          <w:b/>
          <w:color w:val="0070C0"/>
        </w:rPr>
        <w:t xml:space="preserve"> Web</w:t>
      </w:r>
      <w:r w:rsidRPr="00646E68">
        <w:rPr>
          <w:b/>
          <w:color w:val="0070C0"/>
        </w:rPr>
        <w:t>.</w:t>
      </w:r>
      <w:proofErr w:type="gramEnd"/>
      <w:r w:rsidRPr="00646E68">
        <w:rPr>
          <w:b/>
          <w:color w:val="0070C0"/>
        </w:rPr>
        <w:t xml:space="preserve"> </w:t>
      </w:r>
    </w:p>
    <w:p w:rsidR="00646E68" w:rsidRPr="001A5EFA" w:rsidRDefault="00646E68" w:rsidP="00646E68">
      <w:pPr>
        <w:rPr>
          <w:sz w:val="22"/>
          <w:szCs w:val="22"/>
        </w:rPr>
      </w:pPr>
      <w:r w:rsidRPr="001A5EFA">
        <w:rPr>
          <w:sz w:val="22"/>
          <w:szCs w:val="22"/>
        </w:rPr>
        <w:t>From the population reporting menu, select import</w:t>
      </w:r>
    </w:p>
    <w:p w:rsidR="00646E68" w:rsidRDefault="00D27C88" w:rsidP="00646E68">
      <w:pPr>
        <w:rPr>
          <w:noProof/>
          <w:lang w:eastAsia="en-GB"/>
        </w:rPr>
      </w:pPr>
      <w:r w:rsidRPr="001A5EFA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BA86A85" wp14:editId="070B6116">
            <wp:simplePos x="0" y="0"/>
            <wp:positionH relativeFrom="column">
              <wp:posOffset>16889</wp:posOffset>
            </wp:positionH>
            <wp:positionV relativeFrom="paragraph">
              <wp:posOffset>144808</wp:posOffset>
            </wp:positionV>
            <wp:extent cx="5868618" cy="675565"/>
            <wp:effectExtent l="19050" t="19050" r="18415" b="107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" b="79082"/>
                    <a:stretch/>
                  </pic:blipFill>
                  <pic:spPr bwMode="auto">
                    <a:xfrm>
                      <a:off x="0" y="0"/>
                      <a:ext cx="5922010" cy="681711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E68" w:rsidRPr="001A5EFA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F9CE7" wp14:editId="54B33FEE">
                <wp:simplePos x="0" y="0"/>
                <wp:positionH relativeFrom="column">
                  <wp:posOffset>755015</wp:posOffset>
                </wp:positionH>
                <wp:positionV relativeFrom="paragraph">
                  <wp:posOffset>13335</wp:posOffset>
                </wp:positionV>
                <wp:extent cx="1934210" cy="468630"/>
                <wp:effectExtent l="38100" t="0" r="27940" b="8382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4210" cy="468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9.45pt;margin-top:1.05pt;width:152.3pt;height:36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" strokecolor="#c00000">
                <v:stroke endarrow="open"/>
              </v:shape>
            </w:pict>
          </mc:Fallback>
        </mc:AlternateContent>
      </w:r>
      <w:r w:rsidR="00646E68" w:rsidRPr="001A5EFA">
        <w:rPr>
          <w:noProof/>
          <w:lang w:eastAsia="en-GB"/>
        </w:rPr>
        <w:t xml:space="preserve"> </w:t>
      </w:r>
    </w:p>
    <w:p w:rsidR="00646E68" w:rsidRDefault="00646E68" w:rsidP="00646E68">
      <w:pPr>
        <w:rPr>
          <w:noProof/>
          <w:lang w:eastAsia="en-GB"/>
        </w:rPr>
      </w:pPr>
    </w:p>
    <w:p w:rsidR="00646E68" w:rsidRDefault="00646E68" w:rsidP="00646E68">
      <w:pPr>
        <w:rPr>
          <w:noProof/>
          <w:lang w:eastAsia="en-GB"/>
        </w:rPr>
      </w:pPr>
    </w:p>
    <w:p w:rsidR="00646E68" w:rsidRDefault="00646E68" w:rsidP="00646E68">
      <w:pPr>
        <w:rPr>
          <w:noProof/>
          <w:lang w:eastAsia="en-GB"/>
        </w:rPr>
      </w:pPr>
    </w:p>
    <w:p w:rsidR="00646E68" w:rsidRDefault="00646E68" w:rsidP="00646E68">
      <w:pPr>
        <w:rPr>
          <w:noProof/>
          <w:lang w:eastAsia="en-GB"/>
        </w:rPr>
      </w:pPr>
    </w:p>
    <w:p w:rsidR="00646E68" w:rsidRPr="001A5EFA" w:rsidRDefault="00646E68" w:rsidP="00646E68">
      <w:pPr>
        <w:rPr>
          <w:sz w:val="22"/>
          <w:szCs w:val="22"/>
        </w:rPr>
      </w:pPr>
    </w:p>
    <w:p w:rsidR="00646E68" w:rsidRPr="001A5EFA" w:rsidRDefault="00646E68" w:rsidP="00646E68">
      <w:pPr>
        <w:rPr>
          <w:sz w:val="22"/>
          <w:szCs w:val="22"/>
        </w:rPr>
      </w:pPr>
      <w:r w:rsidRPr="001A5EFA">
        <w:rPr>
          <w:sz w:val="22"/>
          <w:szCs w:val="22"/>
        </w:rPr>
        <w:t>The following box will appear;</w:t>
      </w:r>
      <w:r w:rsidRPr="001A5EFA">
        <w:rPr>
          <w:sz w:val="22"/>
          <w:szCs w:val="22"/>
        </w:rPr>
        <w:tab/>
      </w:r>
      <w:r w:rsidRPr="001A5EFA">
        <w:rPr>
          <w:sz w:val="22"/>
          <w:szCs w:val="22"/>
        </w:rPr>
        <w:tab/>
        <w:t>click here to select the file location of the import</w:t>
      </w:r>
    </w:p>
    <w:p w:rsidR="00646E68" w:rsidRDefault="00D27C88" w:rsidP="00646E68">
      <w:pPr>
        <w:rPr>
          <w:sz w:val="22"/>
          <w:szCs w:val="22"/>
        </w:rPr>
      </w:pPr>
      <w:r w:rsidRPr="001A5EFA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23691" wp14:editId="173444BA">
                <wp:simplePos x="0" y="0"/>
                <wp:positionH relativeFrom="column">
                  <wp:posOffset>2691765</wp:posOffset>
                </wp:positionH>
                <wp:positionV relativeFrom="paragraph">
                  <wp:posOffset>-635</wp:posOffset>
                </wp:positionV>
                <wp:extent cx="2620010" cy="272415"/>
                <wp:effectExtent l="0" t="0" r="66040" b="10858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272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11.95pt;margin-top:-.05pt;width:206.3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" strokecolor="#c00000">
                <v:stroke endarrow="open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63C5222" wp14:editId="34044E7B">
            <wp:extent cx="5488477" cy="1030406"/>
            <wp:effectExtent l="19050" t="19050" r="17145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71776"/>
                    <a:stretch/>
                  </pic:blipFill>
                  <pic:spPr bwMode="auto">
                    <a:xfrm>
                      <a:off x="0" y="0"/>
                      <a:ext cx="5490845" cy="10308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E68" w:rsidRDefault="00646E68" w:rsidP="00646E68">
      <w:pPr>
        <w:rPr>
          <w:sz w:val="22"/>
          <w:szCs w:val="22"/>
        </w:rPr>
      </w:pPr>
    </w:p>
    <w:p w:rsidR="00646E68" w:rsidRPr="001A5EFA" w:rsidRDefault="00646E68" w:rsidP="00646E68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1A5EFA">
        <w:rPr>
          <w:sz w:val="22"/>
          <w:szCs w:val="22"/>
        </w:rPr>
        <w:t>hoose a suitable location for your search. Once imported you shou</w:t>
      </w:r>
      <w:r w:rsidR="00AD5AB0">
        <w:rPr>
          <w:sz w:val="22"/>
          <w:szCs w:val="22"/>
        </w:rPr>
        <w:t xml:space="preserve">ld </w:t>
      </w:r>
      <w:r w:rsidR="0070206F">
        <w:rPr>
          <w:sz w:val="22"/>
          <w:szCs w:val="22"/>
        </w:rPr>
        <w:t xml:space="preserve">see the folder/search files displayed </w:t>
      </w:r>
    </w:p>
    <w:p w:rsidR="00646E68" w:rsidRDefault="00206148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3E910ECA" wp14:editId="1D2542FA">
            <wp:extent cx="4844379" cy="716508"/>
            <wp:effectExtent l="19050" t="19050" r="13970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1692" t="2975" b="72998"/>
                    <a:stretch/>
                  </pic:blipFill>
                  <pic:spPr bwMode="auto">
                    <a:xfrm>
                      <a:off x="0" y="0"/>
                      <a:ext cx="4848813" cy="7171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027" w:rsidRDefault="002D1027">
      <w:pPr>
        <w:rPr>
          <w:b/>
          <w:color w:val="0070C0"/>
          <w:sz w:val="28"/>
          <w:szCs w:val="28"/>
        </w:rPr>
      </w:pPr>
    </w:p>
    <w:p w:rsidR="00206148" w:rsidRDefault="00206148" w:rsidP="00EE062E">
      <w:pPr>
        <w:rPr>
          <w:rFonts w:eastAsia="Times New Roman" w:cs="Arial"/>
          <w:b/>
          <w:color w:val="0070C0"/>
          <w:sz w:val="28"/>
          <w:szCs w:val="28"/>
          <w:lang w:eastAsia="en-GB"/>
        </w:rPr>
      </w:pPr>
    </w:p>
    <w:p w:rsidR="00206148" w:rsidRDefault="00206148" w:rsidP="00EE062E">
      <w:pPr>
        <w:rPr>
          <w:rFonts w:eastAsia="Times New Roman" w:cs="Arial"/>
          <w:b/>
          <w:color w:val="0070C0"/>
          <w:sz w:val="28"/>
          <w:szCs w:val="28"/>
          <w:lang w:eastAsia="en-GB"/>
        </w:rPr>
      </w:pPr>
      <w:r>
        <w:rPr>
          <w:rFonts w:eastAsia="Times New Roman" w:cs="Arial"/>
          <w:b/>
          <w:color w:val="0070C0"/>
          <w:sz w:val="28"/>
          <w:szCs w:val="28"/>
          <w:lang w:eastAsia="en-GB"/>
        </w:rPr>
        <w:t xml:space="preserve">PrescQIPP – Gabapentinoid plus an opioid </w:t>
      </w:r>
      <w:r w:rsidR="00FB1D42">
        <w:rPr>
          <w:rFonts w:eastAsia="Times New Roman" w:cs="Arial"/>
          <w:b/>
          <w:color w:val="0070C0"/>
          <w:sz w:val="28"/>
          <w:szCs w:val="28"/>
          <w:lang w:eastAsia="en-GB"/>
        </w:rPr>
        <w:t xml:space="preserve">- </w:t>
      </w:r>
      <w:proofErr w:type="spellStart"/>
      <w:r w:rsidR="00FB1D42">
        <w:rPr>
          <w:rFonts w:eastAsia="Times New Roman" w:cs="Arial"/>
          <w:b/>
          <w:color w:val="0070C0"/>
          <w:sz w:val="28"/>
          <w:szCs w:val="28"/>
          <w:lang w:eastAsia="en-GB"/>
        </w:rPr>
        <w:t>Emis</w:t>
      </w:r>
      <w:proofErr w:type="spellEnd"/>
      <w:r w:rsidR="00FB1D42">
        <w:rPr>
          <w:rFonts w:eastAsia="Times New Roman" w:cs="Arial"/>
          <w:b/>
          <w:color w:val="0070C0"/>
          <w:sz w:val="28"/>
          <w:szCs w:val="28"/>
          <w:lang w:eastAsia="en-GB"/>
        </w:rPr>
        <w:t xml:space="preserve"> Web</w:t>
      </w:r>
    </w:p>
    <w:p w:rsidR="00206148" w:rsidRDefault="00206148" w:rsidP="00EE062E">
      <w:pPr>
        <w:rPr>
          <w:rFonts w:eastAsia="Times New Roman" w:cs="Arial"/>
          <w:b/>
          <w:color w:val="0070C0"/>
          <w:sz w:val="28"/>
          <w:szCs w:val="28"/>
          <w:lang w:eastAsia="en-GB"/>
        </w:rPr>
      </w:pPr>
      <w:r>
        <w:rPr>
          <w:rFonts w:eastAsia="Times New Roman" w:cs="Arial"/>
          <w:b/>
          <w:color w:val="0070C0"/>
          <w:sz w:val="28"/>
          <w:szCs w:val="28"/>
          <w:lang w:eastAsia="en-GB"/>
        </w:rPr>
        <w:t>Search 1 – Gabapentin plus an opioid</w:t>
      </w:r>
    </w:p>
    <w:p w:rsidR="00206148" w:rsidRDefault="00206148" w:rsidP="00206148">
      <w:pPr>
        <w:rPr>
          <w:u w:val="single"/>
        </w:rPr>
      </w:pPr>
      <w:r>
        <w:rPr>
          <w:u w:val="single"/>
        </w:rPr>
        <w:t>General exclusions:</w:t>
      </w:r>
    </w:p>
    <w:p w:rsidR="00206148" w:rsidRDefault="00206148" w:rsidP="00206148">
      <w:r>
        <w:t>Palliative care</w:t>
      </w:r>
    </w:p>
    <w:p w:rsidR="00206148" w:rsidRDefault="00206148" w:rsidP="00206148">
      <w:r>
        <w:t>End of life</w:t>
      </w:r>
    </w:p>
    <w:p w:rsidR="00206148" w:rsidRDefault="00206148" w:rsidP="00206148">
      <w:pPr>
        <w:rPr>
          <w:u w:val="single"/>
        </w:rPr>
      </w:pPr>
    </w:p>
    <w:p w:rsidR="00206148" w:rsidRPr="00A43638" w:rsidRDefault="00206148" w:rsidP="00206148">
      <w:pPr>
        <w:rPr>
          <w:u w:val="single"/>
        </w:rPr>
      </w:pPr>
      <w:r w:rsidRPr="00A43638">
        <w:rPr>
          <w:u w:val="single"/>
        </w:rPr>
        <w:t>Inclusion criteria</w:t>
      </w:r>
    </w:p>
    <w:p w:rsidR="00206148" w:rsidRDefault="00206148" w:rsidP="00206148">
      <w:r w:rsidRPr="00A43638">
        <w:t xml:space="preserve">Prescribed </w:t>
      </w:r>
      <w:r>
        <w:t xml:space="preserve">above a daily dose of 1800mg, </w:t>
      </w:r>
      <w:r w:rsidRPr="00A43638">
        <w:t>with any opioid at any dose</w:t>
      </w:r>
      <w:r w:rsidR="009E42E1">
        <w:t>.</w:t>
      </w:r>
    </w:p>
    <w:p w:rsidR="00206148" w:rsidRDefault="00206148" w:rsidP="00206148">
      <w:pPr>
        <w:rPr>
          <w:rFonts w:eastAsia="Times New Roman" w:cs="Arial"/>
          <w:b/>
          <w:color w:val="0070C0"/>
          <w:sz w:val="28"/>
          <w:szCs w:val="28"/>
          <w:lang w:eastAsia="en-GB"/>
        </w:rPr>
      </w:pPr>
      <w:r w:rsidRPr="00206148">
        <w:rPr>
          <w:rFonts w:eastAsia="Times New Roman" w:cs="Arial"/>
          <w:lang w:eastAsia="en-GB"/>
        </w:rPr>
        <w:t>Searches also contain common combinations of strengths</w:t>
      </w:r>
    </w:p>
    <w:p w:rsidR="00206148" w:rsidRDefault="00206148" w:rsidP="00206148">
      <w:pPr>
        <w:rPr>
          <w:rFonts w:eastAsia="Times New Roman" w:cs="Arial"/>
          <w:b/>
          <w:color w:val="0070C0"/>
          <w:sz w:val="28"/>
          <w:szCs w:val="28"/>
          <w:lang w:eastAsia="en-GB"/>
        </w:rPr>
      </w:pPr>
    </w:p>
    <w:p w:rsidR="00FB1D42" w:rsidRDefault="00206148" w:rsidP="00FB1D42">
      <w:pPr>
        <w:rPr>
          <w:rFonts w:eastAsia="Times New Roman" w:cs="Arial"/>
          <w:b/>
          <w:color w:val="0070C0"/>
          <w:sz w:val="28"/>
          <w:szCs w:val="28"/>
          <w:lang w:eastAsia="en-GB"/>
        </w:rPr>
      </w:pPr>
      <w:r>
        <w:rPr>
          <w:rFonts w:eastAsia="Times New Roman" w:cs="Arial"/>
          <w:b/>
          <w:color w:val="0070C0"/>
          <w:sz w:val="28"/>
          <w:szCs w:val="28"/>
          <w:lang w:eastAsia="en-GB"/>
        </w:rPr>
        <w:t>Search 2 – Pregabalin plus an opioid</w:t>
      </w:r>
      <w:r w:rsidR="00FB1D42">
        <w:rPr>
          <w:rFonts w:eastAsia="Times New Roman" w:cs="Arial"/>
          <w:b/>
          <w:color w:val="0070C0"/>
          <w:sz w:val="28"/>
          <w:szCs w:val="28"/>
          <w:lang w:eastAsia="en-GB"/>
        </w:rPr>
        <w:t xml:space="preserve"> - </w:t>
      </w:r>
      <w:proofErr w:type="spellStart"/>
      <w:r w:rsidR="00FB1D42">
        <w:rPr>
          <w:rFonts w:eastAsia="Times New Roman" w:cs="Arial"/>
          <w:b/>
          <w:color w:val="0070C0"/>
          <w:sz w:val="28"/>
          <w:szCs w:val="28"/>
          <w:lang w:eastAsia="en-GB"/>
        </w:rPr>
        <w:t>Emis</w:t>
      </w:r>
      <w:proofErr w:type="spellEnd"/>
      <w:r w:rsidR="00FB1D42">
        <w:rPr>
          <w:rFonts w:eastAsia="Times New Roman" w:cs="Arial"/>
          <w:b/>
          <w:color w:val="0070C0"/>
          <w:sz w:val="28"/>
          <w:szCs w:val="28"/>
          <w:lang w:eastAsia="en-GB"/>
        </w:rPr>
        <w:t xml:space="preserve"> Web</w:t>
      </w:r>
    </w:p>
    <w:p w:rsidR="00206148" w:rsidRDefault="00206148" w:rsidP="00206148">
      <w:pPr>
        <w:rPr>
          <w:rFonts w:eastAsia="Times New Roman" w:cs="Arial"/>
          <w:b/>
          <w:color w:val="0070C0"/>
          <w:sz w:val="28"/>
          <w:szCs w:val="28"/>
          <w:lang w:eastAsia="en-GB"/>
        </w:rPr>
      </w:pPr>
    </w:p>
    <w:p w:rsidR="00206148" w:rsidRDefault="00206148" w:rsidP="00206148">
      <w:pPr>
        <w:rPr>
          <w:u w:val="single"/>
        </w:rPr>
      </w:pPr>
      <w:r>
        <w:rPr>
          <w:u w:val="single"/>
        </w:rPr>
        <w:t>General exclusions:</w:t>
      </w:r>
    </w:p>
    <w:p w:rsidR="00206148" w:rsidRDefault="00206148" w:rsidP="00206148">
      <w:r>
        <w:t>Palliative care</w:t>
      </w:r>
    </w:p>
    <w:p w:rsidR="00206148" w:rsidRDefault="00206148" w:rsidP="00206148">
      <w:r>
        <w:t>End of life</w:t>
      </w:r>
    </w:p>
    <w:p w:rsidR="00206148" w:rsidRDefault="00206148" w:rsidP="00206148">
      <w:pPr>
        <w:rPr>
          <w:u w:val="single"/>
        </w:rPr>
      </w:pPr>
    </w:p>
    <w:p w:rsidR="00206148" w:rsidRPr="00A43638" w:rsidRDefault="00206148" w:rsidP="00206148">
      <w:pPr>
        <w:rPr>
          <w:u w:val="single"/>
        </w:rPr>
      </w:pPr>
      <w:r w:rsidRPr="00A43638">
        <w:rPr>
          <w:u w:val="single"/>
        </w:rPr>
        <w:t>Inclusion criteria</w:t>
      </w:r>
    </w:p>
    <w:p w:rsidR="00206148" w:rsidRDefault="00206148" w:rsidP="00206148">
      <w:r w:rsidRPr="00A43638">
        <w:t xml:space="preserve">Prescribed </w:t>
      </w:r>
      <w:r>
        <w:t xml:space="preserve">above a daily dose of 300mg, </w:t>
      </w:r>
      <w:r w:rsidRPr="00A43638">
        <w:t>with any opioid at any dose</w:t>
      </w:r>
      <w:r w:rsidR="009E42E1">
        <w:t>.</w:t>
      </w:r>
    </w:p>
    <w:p w:rsidR="00206148" w:rsidRPr="00206148" w:rsidRDefault="00206148" w:rsidP="00206148">
      <w:pPr>
        <w:rPr>
          <w:rFonts w:eastAsia="Times New Roman" w:cs="Arial"/>
          <w:lang w:eastAsia="en-GB"/>
        </w:rPr>
      </w:pPr>
      <w:r w:rsidRPr="00206148">
        <w:rPr>
          <w:rFonts w:eastAsia="Times New Roman" w:cs="Arial"/>
          <w:lang w:eastAsia="en-GB"/>
        </w:rPr>
        <w:t xml:space="preserve">Searches also contain common combinations of strengths. </w:t>
      </w:r>
    </w:p>
    <w:p w:rsidR="00206148" w:rsidRDefault="00206148" w:rsidP="00EE062E">
      <w:pPr>
        <w:rPr>
          <w:rFonts w:eastAsia="Times New Roman" w:cs="Arial"/>
          <w:i/>
          <w:color w:val="FF0000"/>
          <w:sz w:val="22"/>
          <w:szCs w:val="22"/>
          <w:lang w:eastAsia="en-GB"/>
        </w:rPr>
      </w:pPr>
    </w:p>
    <w:p w:rsidR="00206148" w:rsidRDefault="00206148" w:rsidP="00EE062E">
      <w:pPr>
        <w:rPr>
          <w:rFonts w:eastAsia="Times New Roman" w:cs="Arial"/>
          <w:i/>
          <w:color w:val="FF0000"/>
          <w:sz w:val="22"/>
          <w:szCs w:val="22"/>
          <w:lang w:eastAsia="en-GB"/>
        </w:rPr>
      </w:pPr>
    </w:p>
    <w:p w:rsidR="00206148" w:rsidRPr="00206148" w:rsidRDefault="00206148" w:rsidP="00EE062E">
      <w:pPr>
        <w:rPr>
          <w:rFonts w:eastAsia="Times New Roman" w:cs="Arial"/>
          <w:i/>
          <w:color w:val="FF0000"/>
          <w:sz w:val="22"/>
          <w:szCs w:val="22"/>
          <w:lang w:eastAsia="en-GB"/>
        </w:rPr>
      </w:pPr>
      <w:r w:rsidRPr="00206148">
        <w:rPr>
          <w:rFonts w:eastAsia="Times New Roman" w:cs="Arial"/>
          <w:i/>
          <w:color w:val="FF0000"/>
          <w:sz w:val="22"/>
          <w:szCs w:val="22"/>
          <w:lang w:eastAsia="en-GB"/>
        </w:rPr>
        <w:t xml:space="preserve">Note: Searches are based on quantities prescribed per issue, please check dose to confirm actual daily dosage instructions. </w:t>
      </w:r>
    </w:p>
    <w:sectPr w:rsidR="00206148" w:rsidRPr="00206148" w:rsidSect="00AD5AB0">
      <w:pgSz w:w="11906" w:h="16838"/>
      <w:pgMar w:top="851" w:right="212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25E"/>
    <w:multiLevelType w:val="hybridMultilevel"/>
    <w:tmpl w:val="9E04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67626"/>
    <w:multiLevelType w:val="hybridMultilevel"/>
    <w:tmpl w:val="C7884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21B23"/>
    <w:multiLevelType w:val="hybridMultilevel"/>
    <w:tmpl w:val="9660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535B6"/>
    <w:multiLevelType w:val="hybridMultilevel"/>
    <w:tmpl w:val="67E8C174"/>
    <w:lvl w:ilvl="0" w:tplc="080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">
    <w:nsid w:val="46323C62"/>
    <w:multiLevelType w:val="hybridMultilevel"/>
    <w:tmpl w:val="2850E13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6434CB7"/>
    <w:multiLevelType w:val="hybridMultilevel"/>
    <w:tmpl w:val="82382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61A7D"/>
    <w:multiLevelType w:val="hybridMultilevel"/>
    <w:tmpl w:val="4E184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C0559"/>
    <w:multiLevelType w:val="hybridMultilevel"/>
    <w:tmpl w:val="B1A6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00396"/>
    <w:multiLevelType w:val="hybridMultilevel"/>
    <w:tmpl w:val="78806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E0C9E"/>
    <w:multiLevelType w:val="hybridMultilevel"/>
    <w:tmpl w:val="8F7A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28"/>
    <w:rsid w:val="000239FF"/>
    <w:rsid w:val="0005769E"/>
    <w:rsid w:val="00072B00"/>
    <w:rsid w:val="00132A29"/>
    <w:rsid w:val="00164939"/>
    <w:rsid w:val="001E21C2"/>
    <w:rsid w:val="001E561E"/>
    <w:rsid w:val="001F21BB"/>
    <w:rsid w:val="00206148"/>
    <w:rsid w:val="002463CE"/>
    <w:rsid w:val="00261EC4"/>
    <w:rsid w:val="002C063A"/>
    <w:rsid w:val="002D1027"/>
    <w:rsid w:val="002F2F14"/>
    <w:rsid w:val="00304780"/>
    <w:rsid w:val="00305319"/>
    <w:rsid w:val="00341F5E"/>
    <w:rsid w:val="003729A6"/>
    <w:rsid w:val="003839BF"/>
    <w:rsid w:val="003E5F4D"/>
    <w:rsid w:val="004C54F8"/>
    <w:rsid w:val="004F1E23"/>
    <w:rsid w:val="004F7D76"/>
    <w:rsid w:val="005901AB"/>
    <w:rsid w:val="005F715E"/>
    <w:rsid w:val="00620235"/>
    <w:rsid w:val="00646E68"/>
    <w:rsid w:val="0067558A"/>
    <w:rsid w:val="00675A48"/>
    <w:rsid w:val="006B4C2B"/>
    <w:rsid w:val="006C080D"/>
    <w:rsid w:val="006D1453"/>
    <w:rsid w:val="006D2C58"/>
    <w:rsid w:val="0070206F"/>
    <w:rsid w:val="00731D51"/>
    <w:rsid w:val="00751B71"/>
    <w:rsid w:val="00763E92"/>
    <w:rsid w:val="007C1702"/>
    <w:rsid w:val="007C269C"/>
    <w:rsid w:val="00841EA8"/>
    <w:rsid w:val="00847490"/>
    <w:rsid w:val="00871E55"/>
    <w:rsid w:val="00891011"/>
    <w:rsid w:val="00916FBF"/>
    <w:rsid w:val="00922256"/>
    <w:rsid w:val="009427E2"/>
    <w:rsid w:val="00946E85"/>
    <w:rsid w:val="009A04F1"/>
    <w:rsid w:val="009E3C8B"/>
    <w:rsid w:val="009E42E1"/>
    <w:rsid w:val="00AC75A6"/>
    <w:rsid w:val="00AD5AB0"/>
    <w:rsid w:val="00AE3EDD"/>
    <w:rsid w:val="00AE6C28"/>
    <w:rsid w:val="00B548D2"/>
    <w:rsid w:val="00B655E9"/>
    <w:rsid w:val="00BB0156"/>
    <w:rsid w:val="00BB765E"/>
    <w:rsid w:val="00BC37AB"/>
    <w:rsid w:val="00C22FA9"/>
    <w:rsid w:val="00C329D1"/>
    <w:rsid w:val="00C53BF3"/>
    <w:rsid w:val="00C66A67"/>
    <w:rsid w:val="00C917B0"/>
    <w:rsid w:val="00C95A6D"/>
    <w:rsid w:val="00CF7E63"/>
    <w:rsid w:val="00D10017"/>
    <w:rsid w:val="00D27C88"/>
    <w:rsid w:val="00D942AB"/>
    <w:rsid w:val="00EA6B76"/>
    <w:rsid w:val="00EA7AA1"/>
    <w:rsid w:val="00EB69AE"/>
    <w:rsid w:val="00ED15BF"/>
    <w:rsid w:val="00ED6E4A"/>
    <w:rsid w:val="00EE062E"/>
    <w:rsid w:val="00F269A0"/>
    <w:rsid w:val="00F62D54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table" w:styleId="TableGrid">
    <w:name w:val="Table Grid"/>
    <w:basedOn w:val="TableNormal"/>
    <w:uiPriority w:val="59"/>
    <w:rsid w:val="00AE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table" w:styleId="TableGrid">
    <w:name w:val="Table Grid"/>
    <w:basedOn w:val="TableNormal"/>
    <w:uiPriority w:val="59"/>
    <w:rsid w:val="00AE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97A1B3-0155-1041-943F-F300407C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Carolanne Roberts</cp:lastModifiedBy>
  <cp:revision>2</cp:revision>
  <cp:lastPrinted>2016-05-18T13:56:00Z</cp:lastPrinted>
  <dcterms:created xsi:type="dcterms:W3CDTF">2019-10-31T12:00:00Z</dcterms:created>
  <dcterms:modified xsi:type="dcterms:W3CDTF">2019-10-31T12:00:00Z</dcterms:modified>
</cp:coreProperties>
</file>